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DCBF" w14:textId="567168C8" w:rsidR="008600B5" w:rsidRDefault="008600B5" w:rsidP="00A421B2">
      <w:pPr>
        <w:jc w:val="center"/>
        <w:rPr>
          <w:rFonts w:cstheme="minorHAnsi"/>
          <w:b/>
          <w:sz w:val="28"/>
          <w:szCs w:val="28"/>
        </w:rPr>
      </w:pPr>
      <w:r w:rsidRPr="00A421B2">
        <w:rPr>
          <w:rFonts w:cstheme="minorHAnsi"/>
          <w:b/>
          <w:sz w:val="28"/>
          <w:szCs w:val="28"/>
        </w:rPr>
        <w:t>Profilová část maturitní zkoušky ve školním roce 201</w:t>
      </w:r>
      <w:r w:rsidR="009A0D41">
        <w:rPr>
          <w:rFonts w:cstheme="minorHAnsi"/>
          <w:b/>
          <w:sz w:val="28"/>
          <w:szCs w:val="28"/>
        </w:rPr>
        <w:t>9</w:t>
      </w:r>
      <w:r w:rsidRPr="00A421B2">
        <w:rPr>
          <w:rFonts w:cstheme="minorHAnsi"/>
          <w:b/>
          <w:sz w:val="28"/>
          <w:szCs w:val="28"/>
        </w:rPr>
        <w:t>/</w:t>
      </w:r>
      <w:r w:rsidR="009A0D41">
        <w:rPr>
          <w:rFonts w:cstheme="minorHAnsi"/>
          <w:b/>
          <w:sz w:val="28"/>
          <w:szCs w:val="28"/>
        </w:rPr>
        <w:t>2020</w:t>
      </w:r>
    </w:p>
    <w:p w14:paraId="6AF1D737" w14:textId="77777777" w:rsidR="00A421B2" w:rsidRPr="00A421B2" w:rsidRDefault="00A421B2" w:rsidP="00A421B2">
      <w:pPr>
        <w:jc w:val="center"/>
        <w:rPr>
          <w:rFonts w:cstheme="minorHAnsi"/>
          <w:b/>
          <w:sz w:val="28"/>
          <w:szCs w:val="28"/>
        </w:rPr>
      </w:pPr>
    </w:p>
    <w:p w14:paraId="33F1DBBF" w14:textId="77777777" w:rsidR="008600B5" w:rsidRPr="00A421B2" w:rsidRDefault="008600B5" w:rsidP="00A421B2">
      <w:pPr>
        <w:jc w:val="both"/>
        <w:rPr>
          <w:rFonts w:cstheme="minorHAnsi"/>
          <w:b/>
          <w:szCs w:val="22"/>
        </w:rPr>
      </w:pPr>
      <w:r w:rsidRPr="00A421B2">
        <w:rPr>
          <w:rFonts w:cstheme="minorHAnsi"/>
          <w:b/>
          <w:szCs w:val="22"/>
        </w:rPr>
        <w:t xml:space="preserve">v oboru vzdělání Kosmetické služby </w:t>
      </w:r>
    </w:p>
    <w:p w14:paraId="6087F425" w14:textId="63F1660B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>1. Povinné zkoušky - jejich forma konání a obsah zkoušky</w:t>
      </w:r>
    </w:p>
    <w:p w14:paraId="5AAE0D66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Kosmetika</w:t>
      </w:r>
      <w:r w:rsidRPr="00A421B2">
        <w:rPr>
          <w:rFonts w:cstheme="minorHAnsi"/>
          <w:szCs w:val="22"/>
        </w:rPr>
        <w:t xml:space="preserve"> – ústní zkouška, obsah učiva předmětu kosmetika a materiály</w:t>
      </w:r>
    </w:p>
    <w:p w14:paraId="6244F9B7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Zdravověda</w:t>
      </w:r>
      <w:r w:rsidRPr="00A421B2">
        <w:rPr>
          <w:rFonts w:cstheme="minorHAnsi"/>
          <w:szCs w:val="22"/>
        </w:rPr>
        <w:t xml:space="preserve"> – ústní zkouška, obsah učiva předmětu zdravověda</w:t>
      </w:r>
    </w:p>
    <w:p w14:paraId="0B2CBE65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Praktická zkouška z odborného výcviku</w:t>
      </w:r>
      <w:r w:rsidRPr="00A421B2">
        <w:rPr>
          <w:rFonts w:cstheme="minorHAnsi"/>
          <w:szCs w:val="22"/>
        </w:rPr>
        <w:t xml:space="preserve"> – praktická zkouška, obsah učiva předmětu </w:t>
      </w:r>
    </w:p>
    <w:p w14:paraId="4E90E528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>odborný výcvik, kosmetika, materiály</w:t>
      </w:r>
    </w:p>
    <w:p w14:paraId="27B41FC7" w14:textId="53664CD7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>2. Nepovinné zkoušky - jejich forma konání a obsah zkoušky</w:t>
      </w:r>
    </w:p>
    <w:p w14:paraId="4433CC84" w14:textId="77777777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  <w:u w:val="single"/>
        </w:rPr>
        <w:t>Chemie</w:t>
      </w:r>
      <w:r w:rsidRPr="00A421B2">
        <w:rPr>
          <w:rFonts w:cstheme="minorHAnsi"/>
          <w:szCs w:val="22"/>
        </w:rPr>
        <w:t xml:space="preserve"> – ústní zkouška, obsah učiva předmětu chemie</w:t>
      </w:r>
    </w:p>
    <w:p w14:paraId="1239B8C6" w14:textId="77777777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  <w:u w:val="single"/>
        </w:rPr>
        <w:t>Matematika</w:t>
      </w:r>
      <w:r w:rsidRPr="00A421B2">
        <w:rPr>
          <w:rFonts w:cstheme="minorHAnsi"/>
          <w:szCs w:val="22"/>
        </w:rPr>
        <w:t xml:space="preserve"> – ústní zkouška, obsah předmětu matematika</w:t>
      </w:r>
    </w:p>
    <w:p w14:paraId="4B724F15" w14:textId="44BB6E88" w:rsidR="008600B5" w:rsidRDefault="008600B5" w:rsidP="00A421B2">
      <w:pPr>
        <w:jc w:val="both"/>
        <w:rPr>
          <w:rFonts w:cstheme="minorHAnsi"/>
          <w:szCs w:val="22"/>
        </w:rPr>
      </w:pPr>
    </w:p>
    <w:p w14:paraId="658C40D4" w14:textId="77777777" w:rsidR="009A0D41" w:rsidRPr="00A421B2" w:rsidRDefault="009A0D41" w:rsidP="00A421B2">
      <w:pPr>
        <w:jc w:val="both"/>
        <w:rPr>
          <w:rFonts w:cstheme="minorHAnsi"/>
          <w:szCs w:val="22"/>
        </w:rPr>
      </w:pPr>
    </w:p>
    <w:p w14:paraId="62EC8AFA" w14:textId="77777777" w:rsidR="008600B5" w:rsidRPr="00A421B2" w:rsidRDefault="008600B5" w:rsidP="00A421B2">
      <w:pPr>
        <w:jc w:val="both"/>
        <w:rPr>
          <w:rFonts w:cstheme="minorHAnsi"/>
          <w:b/>
          <w:szCs w:val="22"/>
        </w:rPr>
      </w:pPr>
      <w:r w:rsidRPr="00A421B2">
        <w:rPr>
          <w:rFonts w:cstheme="minorHAnsi"/>
          <w:b/>
          <w:szCs w:val="22"/>
        </w:rPr>
        <w:t xml:space="preserve">v oboru vzdělání Fotograf  </w:t>
      </w:r>
    </w:p>
    <w:p w14:paraId="279C90C8" w14:textId="26932F17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>1. Povinné zkoušky - jejich forma konání a obsah zkoušky</w:t>
      </w:r>
    </w:p>
    <w:p w14:paraId="3C6B1B14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Fotografie</w:t>
      </w:r>
      <w:r w:rsidRPr="00A421B2">
        <w:rPr>
          <w:rFonts w:cstheme="minorHAnsi"/>
          <w:szCs w:val="22"/>
        </w:rPr>
        <w:t xml:space="preserve"> – ústní zkouška, obsah učiva předmětu fotografie a materiály</w:t>
      </w:r>
    </w:p>
    <w:p w14:paraId="70F07269" w14:textId="6BBCC5D3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Digitální fotografie a grafická úprava</w:t>
      </w:r>
      <w:r w:rsidRPr="00A421B2">
        <w:rPr>
          <w:rFonts w:cstheme="minorHAnsi"/>
          <w:szCs w:val="22"/>
        </w:rPr>
        <w:t xml:space="preserve"> – ústní zkouška, obsah učiva předmětu digitální fotografie</w:t>
      </w:r>
      <w:r w:rsidR="00A421B2" w:rsidRPr="00A421B2">
        <w:rPr>
          <w:rFonts w:cstheme="minorHAnsi"/>
          <w:szCs w:val="22"/>
        </w:rPr>
        <w:t xml:space="preserve"> </w:t>
      </w:r>
      <w:r w:rsidRPr="00A421B2">
        <w:rPr>
          <w:rFonts w:cstheme="minorHAnsi"/>
          <w:szCs w:val="22"/>
        </w:rPr>
        <w:t>a grafická úprava a optika a přístroje</w:t>
      </w:r>
    </w:p>
    <w:p w14:paraId="75DF07AA" w14:textId="003D1D54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Praktická zkouška z odborného výcviku</w:t>
      </w:r>
      <w:r w:rsidRPr="00A421B2">
        <w:rPr>
          <w:rFonts w:cstheme="minorHAnsi"/>
          <w:szCs w:val="22"/>
        </w:rPr>
        <w:t xml:space="preserve"> – praktická zkouška, obsah učiva předmětu odborný výcvik, digitální a grafická úprava, fotografie a materiály</w:t>
      </w:r>
    </w:p>
    <w:p w14:paraId="1A2451CE" w14:textId="396280AF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>2. Nepovinné zkoušky - jejich forma konání a obsah zkoušky</w:t>
      </w:r>
    </w:p>
    <w:p w14:paraId="7E63121D" w14:textId="18A4C1AB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  <w:u w:val="single"/>
        </w:rPr>
        <w:t>Informační a komunikační technologie</w:t>
      </w:r>
      <w:r w:rsidRPr="00A421B2">
        <w:rPr>
          <w:rFonts w:cstheme="minorHAnsi"/>
          <w:szCs w:val="22"/>
        </w:rPr>
        <w:t xml:space="preserve"> – ústní zkouška, obsah předmětu informační a komunikační  </w:t>
      </w:r>
    </w:p>
    <w:p w14:paraId="39BAF146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>technologie</w:t>
      </w:r>
    </w:p>
    <w:p w14:paraId="53C6E551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  <w:u w:val="single"/>
        </w:rPr>
        <w:t>Matematika</w:t>
      </w:r>
      <w:r w:rsidRPr="00A421B2">
        <w:rPr>
          <w:rFonts w:cstheme="minorHAnsi"/>
          <w:szCs w:val="22"/>
        </w:rPr>
        <w:t xml:space="preserve"> – ústní zkouška, obsah předmětu matematika</w:t>
      </w:r>
    </w:p>
    <w:p w14:paraId="10583AEE" w14:textId="509FF4A8" w:rsidR="008600B5" w:rsidRDefault="008600B5" w:rsidP="00A421B2">
      <w:pPr>
        <w:ind w:left="709"/>
        <w:jc w:val="both"/>
        <w:rPr>
          <w:rFonts w:cstheme="minorHAnsi"/>
          <w:szCs w:val="22"/>
        </w:rPr>
      </w:pPr>
    </w:p>
    <w:p w14:paraId="2379C399" w14:textId="77777777" w:rsidR="009A0D41" w:rsidRPr="00A421B2" w:rsidRDefault="009A0D41" w:rsidP="00A421B2">
      <w:pPr>
        <w:ind w:left="709"/>
        <w:jc w:val="both"/>
        <w:rPr>
          <w:rFonts w:cstheme="minorHAnsi"/>
          <w:szCs w:val="22"/>
        </w:rPr>
      </w:pPr>
    </w:p>
    <w:p w14:paraId="0B783533" w14:textId="7222E028" w:rsidR="008600B5" w:rsidRPr="00A421B2" w:rsidRDefault="008600B5" w:rsidP="00A421B2">
      <w:pPr>
        <w:jc w:val="both"/>
        <w:rPr>
          <w:rFonts w:cstheme="minorHAnsi"/>
          <w:b/>
          <w:szCs w:val="22"/>
        </w:rPr>
      </w:pPr>
      <w:r w:rsidRPr="00A421B2">
        <w:rPr>
          <w:rFonts w:cstheme="minorHAnsi"/>
          <w:b/>
          <w:szCs w:val="22"/>
        </w:rPr>
        <w:t>v oboru vzdělání Vlasov</w:t>
      </w:r>
      <w:r w:rsidR="00A421B2" w:rsidRPr="00A421B2">
        <w:rPr>
          <w:rFonts w:cstheme="minorHAnsi"/>
          <w:b/>
          <w:szCs w:val="22"/>
        </w:rPr>
        <w:t>ý specialista</w:t>
      </w:r>
      <w:r w:rsidRPr="00A421B2">
        <w:rPr>
          <w:rFonts w:cstheme="minorHAnsi"/>
          <w:b/>
          <w:szCs w:val="22"/>
        </w:rPr>
        <w:t xml:space="preserve"> </w:t>
      </w:r>
    </w:p>
    <w:p w14:paraId="1D9D9D93" w14:textId="64452B54" w:rsidR="008600B5" w:rsidRPr="00A421B2" w:rsidRDefault="00A421B2" w:rsidP="00A421B2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1.</w:t>
      </w:r>
      <w:r w:rsidR="008600B5" w:rsidRPr="00A421B2">
        <w:rPr>
          <w:rFonts w:cstheme="minorHAnsi"/>
          <w:szCs w:val="22"/>
        </w:rPr>
        <w:t xml:space="preserve"> Povinné zkoušky - jejich forma konání a obsah zkoušky</w:t>
      </w:r>
    </w:p>
    <w:p w14:paraId="42B2E525" w14:textId="77777777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Vlasová kosmetika</w:t>
      </w:r>
      <w:r w:rsidRPr="00A421B2">
        <w:rPr>
          <w:rFonts w:cstheme="minorHAnsi"/>
          <w:szCs w:val="22"/>
        </w:rPr>
        <w:t xml:space="preserve"> – ústní zkouška, obsah učiva předmětu základy kosmetické péče, materiály, zdravověda   </w:t>
      </w:r>
    </w:p>
    <w:p w14:paraId="7ACC1CFC" w14:textId="38895BD0" w:rsidR="008600B5" w:rsidRPr="00A421B2" w:rsidRDefault="008600B5" w:rsidP="00A421B2">
      <w:pPr>
        <w:ind w:left="709"/>
        <w:jc w:val="both"/>
        <w:rPr>
          <w:rFonts w:cstheme="minorHAnsi"/>
          <w:szCs w:val="22"/>
        </w:rPr>
      </w:pPr>
      <w:r w:rsidRPr="00A421B2">
        <w:rPr>
          <w:rFonts w:cstheme="minorHAnsi"/>
          <w:b/>
          <w:szCs w:val="22"/>
        </w:rPr>
        <w:t>Praktická zkouška z odborných předmětů</w:t>
      </w:r>
      <w:r w:rsidRPr="00A421B2">
        <w:rPr>
          <w:rFonts w:cstheme="minorHAnsi"/>
          <w:szCs w:val="22"/>
        </w:rPr>
        <w:t xml:space="preserve"> – praktická zkouška, obsa</w:t>
      </w:r>
      <w:r w:rsidR="005F7168">
        <w:rPr>
          <w:rFonts w:cstheme="minorHAnsi"/>
          <w:szCs w:val="22"/>
        </w:rPr>
        <w:t>h učiva předmětu</w:t>
      </w:r>
      <w:r w:rsidR="00A421B2">
        <w:rPr>
          <w:rFonts w:cstheme="minorHAnsi"/>
          <w:szCs w:val="22"/>
        </w:rPr>
        <w:t xml:space="preserve"> </w:t>
      </w:r>
      <w:r w:rsidRPr="00A421B2">
        <w:rPr>
          <w:rFonts w:cstheme="minorHAnsi"/>
          <w:szCs w:val="22"/>
        </w:rPr>
        <w:t xml:space="preserve">technologické cvičení, materiály, ekonomika, účetnictví a daně </w:t>
      </w:r>
    </w:p>
    <w:p w14:paraId="0380F107" w14:textId="10CB3E5F" w:rsidR="008600B5" w:rsidRPr="00A421B2" w:rsidRDefault="00A421B2" w:rsidP="00A421B2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2.</w:t>
      </w:r>
      <w:r w:rsidR="008600B5" w:rsidRPr="00A421B2">
        <w:rPr>
          <w:rFonts w:cstheme="minorHAnsi"/>
          <w:szCs w:val="22"/>
        </w:rPr>
        <w:t xml:space="preserve"> Nepovinné zkoušky - jejich forma konání a obsah zkoušky</w:t>
      </w:r>
    </w:p>
    <w:p w14:paraId="04AB483A" w14:textId="77777777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  <w:u w:val="single"/>
        </w:rPr>
        <w:t>Matematika</w:t>
      </w:r>
      <w:r w:rsidRPr="00A421B2">
        <w:rPr>
          <w:rFonts w:cstheme="minorHAnsi"/>
          <w:szCs w:val="22"/>
        </w:rPr>
        <w:t xml:space="preserve"> – ústní zkouška, obsah předmětu matematika</w:t>
      </w:r>
    </w:p>
    <w:p w14:paraId="39FE92C4" w14:textId="5EE1920F" w:rsidR="008600B5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  <w:u w:val="single"/>
        </w:rPr>
        <w:t>Účetnictví a daně</w:t>
      </w:r>
      <w:r w:rsidRPr="00A421B2">
        <w:rPr>
          <w:rFonts w:cstheme="minorHAnsi"/>
          <w:szCs w:val="22"/>
        </w:rPr>
        <w:t xml:space="preserve"> – ústní zkouška, obsah předmětu účetnictví a daně</w:t>
      </w:r>
    </w:p>
    <w:p w14:paraId="0EAD24A4" w14:textId="2C7C5FB2" w:rsidR="005F7168" w:rsidRDefault="005F7168" w:rsidP="00A421B2">
      <w:pPr>
        <w:jc w:val="both"/>
        <w:rPr>
          <w:rFonts w:cstheme="minorHAnsi"/>
          <w:szCs w:val="22"/>
        </w:rPr>
      </w:pPr>
    </w:p>
    <w:p w14:paraId="0CF6D037" w14:textId="77777777" w:rsidR="005F7168" w:rsidRPr="00836FB3" w:rsidRDefault="005F7168" w:rsidP="005F7168">
      <w:pPr>
        <w:autoSpaceDE w:val="0"/>
        <w:autoSpaceDN w:val="0"/>
        <w:adjustRightInd w:val="0"/>
        <w:rPr>
          <w:sz w:val="20"/>
        </w:rPr>
      </w:pPr>
    </w:p>
    <w:p w14:paraId="0F054A43" w14:textId="4C42D6AF" w:rsidR="005F7168" w:rsidRDefault="005F7168" w:rsidP="00A421B2">
      <w:pPr>
        <w:jc w:val="both"/>
        <w:rPr>
          <w:rFonts w:cstheme="minorHAnsi"/>
          <w:szCs w:val="22"/>
        </w:rPr>
      </w:pPr>
    </w:p>
    <w:p w14:paraId="2456CEBE" w14:textId="6AC57F7E" w:rsidR="008600B5" w:rsidRPr="00A421B2" w:rsidRDefault="008600B5" w:rsidP="00A421B2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 xml:space="preserve">Vizovice </w:t>
      </w:r>
      <w:r w:rsidR="00A421B2">
        <w:rPr>
          <w:rFonts w:cstheme="minorHAnsi"/>
          <w:szCs w:val="22"/>
        </w:rPr>
        <w:t>2</w:t>
      </w:r>
      <w:r w:rsidR="005F7168">
        <w:rPr>
          <w:rFonts w:cstheme="minorHAnsi"/>
          <w:szCs w:val="22"/>
        </w:rPr>
        <w:t>6</w:t>
      </w:r>
      <w:r w:rsidR="00A421B2">
        <w:rPr>
          <w:rFonts w:cstheme="minorHAnsi"/>
          <w:szCs w:val="22"/>
        </w:rPr>
        <w:t>.9.201</w:t>
      </w:r>
      <w:r w:rsidR="007118EC">
        <w:rPr>
          <w:rFonts w:cstheme="minorHAnsi"/>
          <w:szCs w:val="22"/>
        </w:rPr>
        <w:t>9</w:t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</w:p>
    <w:p w14:paraId="663B05D6" w14:textId="77777777" w:rsidR="008600B5" w:rsidRPr="00A421B2" w:rsidRDefault="008600B5" w:rsidP="000040FF">
      <w:pPr>
        <w:ind w:left="6381" w:firstLine="709"/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 xml:space="preserve">Mgr. Eva Solnařová </w:t>
      </w:r>
    </w:p>
    <w:p w14:paraId="48874748" w14:textId="7A9267DA" w:rsidR="00750B0B" w:rsidRPr="00A421B2" w:rsidRDefault="008600B5" w:rsidP="005F7168">
      <w:pPr>
        <w:jc w:val="both"/>
        <w:rPr>
          <w:rFonts w:cstheme="minorHAnsi"/>
          <w:szCs w:val="22"/>
        </w:rPr>
      </w:pP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ab/>
      </w:r>
      <w:r w:rsidR="000040FF">
        <w:rPr>
          <w:rFonts w:cstheme="minorHAnsi"/>
          <w:szCs w:val="22"/>
        </w:rPr>
        <w:tab/>
      </w:r>
      <w:r w:rsidRPr="00A421B2">
        <w:rPr>
          <w:rFonts w:cstheme="minorHAnsi"/>
          <w:szCs w:val="22"/>
        </w:rPr>
        <w:t>ředitelka ško</w:t>
      </w:r>
      <w:bookmarkStart w:id="0" w:name="_GoBack"/>
      <w:bookmarkEnd w:id="0"/>
      <w:r w:rsidRPr="00A421B2">
        <w:rPr>
          <w:rFonts w:cstheme="minorHAnsi"/>
          <w:szCs w:val="22"/>
        </w:rPr>
        <w:t>ly</w:t>
      </w:r>
    </w:p>
    <w:sectPr w:rsidR="00750B0B" w:rsidRPr="00A421B2" w:rsidSect="005F7168">
      <w:headerReference w:type="default" r:id="rId10"/>
      <w:footerReference w:type="default" r:id="rId11"/>
      <w:type w:val="continuous"/>
      <w:pgSz w:w="11907" w:h="16840" w:code="9"/>
      <w:pgMar w:top="720" w:right="720" w:bottom="720" w:left="720" w:header="284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BD4F" w14:textId="77777777" w:rsidR="007118EC" w:rsidRDefault="007118EC">
      <w:r>
        <w:separator/>
      </w:r>
    </w:p>
  </w:endnote>
  <w:endnote w:type="continuationSeparator" w:id="0">
    <w:p w14:paraId="261D4323" w14:textId="77777777" w:rsidR="007118EC" w:rsidRDefault="0071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70F8" w14:textId="4E3F337E" w:rsidR="007118EC" w:rsidRDefault="007118EC">
    <w:pPr>
      <w:pStyle w:val="Zpat"/>
      <w:tabs>
        <w:tab w:val="clear" w:pos="4536"/>
        <w:tab w:val="clear" w:pos="9072"/>
        <w:tab w:val="center" w:pos="0"/>
        <w:tab w:val="left" w:pos="2268"/>
        <w:tab w:val="left" w:pos="5103"/>
        <w:tab w:val="left" w:pos="8505"/>
        <w:tab w:val="right" w:pos="9498"/>
      </w:tabs>
      <w:rPr>
        <w:sz w:val="16"/>
      </w:rPr>
    </w:pPr>
    <w:r>
      <w:rPr>
        <w:sz w:val="16"/>
      </w:rPr>
      <w:t>TELEFON                           ID</w:t>
    </w:r>
    <w:r>
      <w:rPr>
        <w:sz w:val="16"/>
      </w:rPr>
      <w:tab/>
      <w:t xml:space="preserve">                             BANKOVNÍ SPOJENÍ                                IČO                                   DIČ</w:t>
    </w:r>
  </w:p>
  <w:p w14:paraId="277F8CAC" w14:textId="5FC05C31" w:rsidR="007118EC" w:rsidRDefault="007118EC">
    <w:pPr>
      <w:pStyle w:val="Zpat"/>
      <w:tabs>
        <w:tab w:val="clear" w:pos="4536"/>
        <w:tab w:val="clear" w:pos="9072"/>
        <w:tab w:val="center" w:pos="0"/>
        <w:tab w:val="left" w:pos="2268"/>
        <w:tab w:val="left" w:pos="5103"/>
        <w:tab w:val="left" w:pos="8505"/>
        <w:tab w:val="right" w:pos="9498"/>
      </w:tabs>
    </w:pPr>
    <w:r>
      <w:rPr>
        <w:sz w:val="16"/>
      </w:rPr>
      <w:t xml:space="preserve">577 599 311                    y5cxb7k                           KB ZLÍN </w:t>
    </w:r>
    <w:proofErr w:type="spellStart"/>
    <w:r>
      <w:rPr>
        <w:sz w:val="16"/>
      </w:rPr>
      <w:t>č.ú</w:t>
    </w:r>
    <w:proofErr w:type="spellEnd"/>
    <w:r>
      <w:rPr>
        <w:sz w:val="16"/>
      </w:rPr>
      <w:t>. 18731661/0100                        00837237                       CZ00837237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1A4C" w14:textId="77777777" w:rsidR="007118EC" w:rsidRDefault="007118EC">
      <w:r>
        <w:separator/>
      </w:r>
    </w:p>
  </w:footnote>
  <w:footnote w:type="continuationSeparator" w:id="0">
    <w:p w14:paraId="4A2F79A6" w14:textId="77777777" w:rsidR="007118EC" w:rsidRDefault="0071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36D6" w14:textId="1A2F0E9A" w:rsidR="007118EC" w:rsidRDefault="007118EC" w:rsidP="00C25F4A">
    <w:pPr>
      <w:pStyle w:val="Nadpis1"/>
      <w:shd w:val="clear" w:color="000000" w:fill="FFFFFF"/>
      <w:ind w:left="709" w:firstLine="709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519402" wp14:editId="2484F10B">
          <wp:simplePos x="0" y="0"/>
          <wp:positionH relativeFrom="column">
            <wp:posOffset>4866005</wp:posOffset>
          </wp:positionH>
          <wp:positionV relativeFrom="paragraph">
            <wp:posOffset>165100</wp:posOffset>
          </wp:positionV>
          <wp:extent cx="713105" cy="800100"/>
          <wp:effectExtent l="0" t="0" r="0" b="0"/>
          <wp:wrapNone/>
          <wp:docPr id="7" name="obrázek 7" descr="Logo_náhled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náhled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 w:val="0"/>
        <w:noProof/>
      </w:rPr>
      <w:drawing>
        <wp:anchor distT="0" distB="0" distL="114300" distR="114300" simplePos="0" relativeHeight="251658752" behindDoc="0" locked="0" layoutInCell="1" allowOverlap="1" wp14:anchorId="01A7D8E3" wp14:editId="6C094E73">
          <wp:simplePos x="0" y="0"/>
          <wp:positionH relativeFrom="column">
            <wp:posOffset>294005</wp:posOffset>
          </wp:positionH>
          <wp:positionV relativeFrom="paragraph">
            <wp:posOffset>50800</wp:posOffset>
          </wp:positionV>
          <wp:extent cx="899795" cy="967740"/>
          <wp:effectExtent l="0" t="0" r="0" b="0"/>
          <wp:wrapNone/>
          <wp:docPr id="9" name="obrázek 9" descr="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32"/>
      </w:rPr>
      <w:t xml:space="preserve">       S</w:t>
    </w:r>
    <w:r>
      <w:rPr>
        <w:rFonts w:ascii="Arial Narrow" w:hAnsi="Arial Narrow"/>
      </w:rPr>
      <w:t xml:space="preserve">TŘEDNÍ </w:t>
    </w:r>
    <w:r>
      <w:rPr>
        <w:rFonts w:ascii="Arial Narrow" w:hAnsi="Arial Narrow"/>
        <w:sz w:val="32"/>
      </w:rPr>
      <w:t>Š</w:t>
    </w:r>
    <w:r>
      <w:rPr>
        <w:rFonts w:ascii="Arial Narrow" w:hAnsi="Arial Narrow"/>
      </w:rPr>
      <w:t xml:space="preserve">KOLA </w:t>
    </w:r>
    <w:r>
      <w:rPr>
        <w:rFonts w:ascii="Arial Narrow" w:hAnsi="Arial Narrow"/>
        <w:sz w:val="32"/>
      </w:rPr>
      <w:t>O</w:t>
    </w:r>
    <w:r>
      <w:rPr>
        <w:rFonts w:ascii="Arial Narrow" w:hAnsi="Arial Narrow"/>
      </w:rPr>
      <w:t xml:space="preserve">DĚVNÍ A </w:t>
    </w:r>
    <w:r>
      <w:rPr>
        <w:rFonts w:ascii="Arial Narrow" w:hAnsi="Arial Narrow"/>
        <w:sz w:val="32"/>
      </w:rPr>
      <w:t>S</w:t>
    </w:r>
    <w:r>
      <w:rPr>
        <w:rFonts w:ascii="Arial Narrow" w:hAnsi="Arial Narrow"/>
      </w:rPr>
      <w:t>LUŽEB VIZOVICE</w:t>
    </w:r>
  </w:p>
  <w:p w14:paraId="5538A18F" w14:textId="77777777" w:rsidR="007118EC" w:rsidRDefault="007118EC">
    <w:pPr>
      <w:pStyle w:val="Nadpis2"/>
      <w:shd w:val="clear" w:color="000000" w:fill="FFFFFF"/>
      <w:jc w:val="left"/>
      <w:rPr>
        <w:rFonts w:ascii="Arial Narrow" w:hAnsi="Arial Narrow"/>
        <w:sz w:val="24"/>
      </w:rPr>
    </w:pPr>
    <w:r>
      <w:rPr>
        <w:rFonts w:ascii="Arial Narrow" w:hAnsi="Arial Narrow"/>
        <w:b/>
        <w:sz w:val="24"/>
      </w:rPr>
      <w:t xml:space="preserve">                                    </w:t>
    </w:r>
    <w:r>
      <w:rPr>
        <w:rFonts w:ascii="Arial Narrow" w:hAnsi="Arial Narrow"/>
        <w:sz w:val="24"/>
      </w:rPr>
      <w:t>Tyršova 874, 763 12 Vizovice</w:t>
    </w:r>
  </w:p>
  <w:p w14:paraId="789AC17D" w14:textId="2D934A4E" w:rsidR="007118EC" w:rsidRDefault="007118EC">
    <w:pPr>
      <w:rPr>
        <w:rFonts w:ascii="Arial Narrow" w:hAnsi="Arial Narrow"/>
      </w:rPr>
    </w:pPr>
    <w:r>
      <w:rPr>
        <w:rFonts w:ascii="Arial Narrow" w:hAnsi="Arial Narrow"/>
        <w:b/>
      </w:rPr>
      <w:t xml:space="preserve">                                        </w:t>
    </w:r>
    <w:r>
      <w:rPr>
        <w:rFonts w:ascii="Arial Narrow" w:hAnsi="Arial Narrow"/>
      </w:rPr>
      <w:t xml:space="preserve">web: </w:t>
    </w:r>
    <w:r>
      <w:rPr>
        <w:rFonts w:ascii="Arial Narrow" w:hAnsi="Arial Narrow"/>
        <w:color w:val="000000"/>
      </w:rPr>
      <w:t>www.souviz.cz</w:t>
    </w:r>
    <w:r>
      <w:rPr>
        <w:rFonts w:ascii="Arial Narrow" w:hAnsi="Arial Narrow"/>
      </w:rPr>
      <w:t xml:space="preserve">      e-mail: </w:t>
    </w:r>
    <w:hyperlink r:id="rId3" w:history="1">
      <w:r>
        <w:rPr>
          <w:rStyle w:val="Hypertextovodkaz"/>
          <w:rFonts w:ascii="Arial Narrow" w:hAnsi="Arial Narrow"/>
          <w:color w:val="000000"/>
        </w:rPr>
        <w:t>souviz@souviz.cz</w:t>
      </w:r>
    </w:hyperlink>
  </w:p>
  <w:p w14:paraId="63FDD0BE" w14:textId="77777777" w:rsidR="007118EC" w:rsidRDefault="007118EC">
    <w:pPr>
      <w:rPr>
        <w:rFonts w:ascii="Arial Narrow" w:hAnsi="Arial Narrow"/>
        <w:b/>
        <w:sz w:val="16"/>
      </w:rPr>
    </w:pPr>
    <w:r>
      <w:rPr>
        <w:rFonts w:ascii="Arial Narrow" w:hAnsi="Arial Narrow"/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382CDF" wp14:editId="6C4ADABA">
              <wp:simplePos x="0" y="0"/>
              <wp:positionH relativeFrom="page">
                <wp:posOffset>1718310</wp:posOffset>
              </wp:positionH>
              <wp:positionV relativeFrom="page">
                <wp:posOffset>1031240</wp:posOffset>
              </wp:positionV>
              <wp:extent cx="33477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47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B6949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3pt,81.2pt" to="398.9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ulGQIAADM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NR6ExvXAEBldrYUBs9qhez1vSbQ0pXLVE7Hhm+ngykZSEjeZMSNs4A/rb/pBnEkL3XsU3H&#10;xnaokcJ8DYkBHFqBjnEup9tc+NEjCofjcf74OILx0asvIUWACInGOv+R6w4Fo8QS2EdAclg7Hyj9&#10;CgnhSq+ElHHsUqEerp+lD2nMcFoKFrwhztndtpIWHUhQTvxigeC5D7N6r1hEazlhy4vtiZBnG26X&#10;KuBBLcDnYp2l8X2WzpbT5TQf5KPJcpCndT34sKrywWSVPT7U47qq6uxHoJblRSsY4yqwu8o0y/9O&#10;BpcHcxbYTai3PiRv0WPDgOz1H0nHsYZJnjWx1ey0sddxgzJj8OUVBenf78G+f+uLnwAAAP//AwBQ&#10;SwMEFAAGAAgAAAAhAPrKW/vdAAAACwEAAA8AAABkcnMvZG93bnJldi54bWxMj1FrwkAQhN8L/odj&#10;hb6I3jWUpKa5iBQqFOyD2h9w5tYkNbcXcqem/75bKLSPuzPMfFOsRteJKw6h9aThYaFAIFXetlRr&#10;+Di8zp9AhGjIms4TavjCAKtycleY3Pob7fC6j7XgEAq50dDE2OdShqpBZ8LC90isnfzgTORzqKUd&#10;zI3DXScTpVLpTEvc0JgeXxqszvuL0xBmtH3fbbn0gHhSn7N+s3FvWt9Px/UziIhj/DPDDz6jQ8lM&#10;R38hG0SnIclUylYW0uQRBDuyZcZjjr8fWRby/4byGwAA//8DAFBLAQItABQABgAIAAAAIQC2gziS&#10;/gAAAOEBAAATAAAAAAAAAAAAAAAAAAAAAABbQ29udGVudF9UeXBlc10ueG1sUEsBAi0AFAAGAAgA&#10;AAAhADj9If/WAAAAlAEAAAsAAAAAAAAAAAAAAAAALwEAAF9yZWxzLy5yZWxzUEsBAi0AFAAGAAgA&#10;AAAhAKEJu6UZAgAAMwQAAA4AAAAAAAAAAAAAAAAALgIAAGRycy9lMm9Eb2MueG1sUEsBAi0AFAAG&#10;AAgAAAAhAPrKW/vdAAAACwEAAA8AAAAAAAAAAAAAAAAAcwQAAGRycy9kb3ducmV2LnhtbFBLBQYA&#10;AAAABAAEAPMAAAB9BQAAAAA=&#10;" strokeweight="1.5pt">
              <w10:wrap anchorx="page" anchory="page"/>
            </v:line>
          </w:pict>
        </mc:Fallback>
      </mc:AlternateContent>
    </w:r>
  </w:p>
  <w:p w14:paraId="1B3DFE70" w14:textId="77777777" w:rsidR="007118EC" w:rsidRDefault="007118EC">
    <w:pPr>
      <w:rPr>
        <w:rFonts w:ascii="Arial Narrow" w:hAnsi="Arial Narrow"/>
        <w:i/>
        <w:color w:val="000000"/>
        <w:sz w:val="16"/>
      </w:rPr>
    </w:pPr>
    <w:r>
      <w:rPr>
        <w:rFonts w:ascii="Arial Narrow" w:hAnsi="Arial Narrow"/>
        <w:i/>
        <w:color w:val="000000"/>
        <w:sz w:val="16"/>
      </w:rPr>
      <w:t xml:space="preserve">                                                      </w:t>
    </w:r>
    <w:r>
      <w:rPr>
        <w:rFonts w:ascii="Arial Narrow" w:hAnsi="Arial Narrow"/>
        <w:i/>
        <w:color w:val="000000"/>
        <w:sz w:val="16"/>
        <w:lang w:val="en-US"/>
      </w:rPr>
      <w:t>“</w:t>
    </w:r>
    <w:r>
      <w:rPr>
        <w:rFonts w:ascii="Arial Narrow" w:hAnsi="Arial Narrow"/>
        <w:i/>
        <w:color w:val="000000"/>
        <w:sz w:val="16"/>
      </w:rPr>
      <w:t xml:space="preserve">Jsme mezinárodně certifikovanou institucí u International </w:t>
    </w:r>
    <w:proofErr w:type="spellStart"/>
    <w:r>
      <w:rPr>
        <w:rFonts w:ascii="Arial Narrow" w:hAnsi="Arial Narrow"/>
        <w:i/>
        <w:color w:val="000000"/>
        <w:sz w:val="16"/>
      </w:rPr>
      <w:t>Education</w:t>
    </w:r>
    <w:proofErr w:type="spellEnd"/>
    <w:r>
      <w:rPr>
        <w:rFonts w:ascii="Arial Narrow" w:hAnsi="Arial Narrow"/>
        <w:i/>
        <w:color w:val="000000"/>
        <w:sz w:val="16"/>
      </w:rPr>
      <w:t xml:space="preserve"> Society, </w:t>
    </w:r>
    <w:smartTag w:uri="urn:schemas-microsoft-com:office:smarttags" w:element="City">
      <w:smartTag w:uri="urn:schemas-microsoft-com:office:smarttags" w:element="place">
        <w:r>
          <w:rPr>
            <w:rFonts w:ascii="Arial Narrow" w:hAnsi="Arial Narrow"/>
            <w:i/>
            <w:color w:val="000000"/>
            <w:sz w:val="16"/>
          </w:rPr>
          <w:t>London</w:t>
        </w:r>
      </w:smartTag>
    </w:smartTag>
    <w:r>
      <w:rPr>
        <w:rFonts w:ascii="Arial Narrow" w:hAnsi="Arial Narrow"/>
        <w:i/>
        <w:color w:val="000000"/>
        <w:sz w:val="16"/>
      </w:rPr>
      <w:t xml:space="preserve"> “ </w:t>
    </w:r>
  </w:p>
  <w:p w14:paraId="3456DA5E" w14:textId="77777777" w:rsidR="007118EC" w:rsidRPr="00BB7181" w:rsidRDefault="007118EC">
    <w:pPr>
      <w:rPr>
        <w:rFonts w:ascii="Arial Narrow" w:hAnsi="Arial Narrow"/>
        <w:i/>
        <w:color w:val="000000"/>
        <w:sz w:val="18"/>
      </w:rPr>
    </w:pPr>
  </w:p>
  <w:p w14:paraId="03040D29" w14:textId="77777777" w:rsidR="007118EC" w:rsidRDefault="007118EC">
    <w:pPr>
      <w:pStyle w:val="Zhlav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2B5D"/>
    <w:multiLevelType w:val="hybridMultilevel"/>
    <w:tmpl w:val="890CF8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8B6824"/>
    <w:multiLevelType w:val="hybridMultilevel"/>
    <w:tmpl w:val="E1BA21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0B"/>
    <w:rsid w:val="000040FF"/>
    <w:rsid w:val="00087517"/>
    <w:rsid w:val="000B49B4"/>
    <w:rsid w:val="00163954"/>
    <w:rsid w:val="00197CD0"/>
    <w:rsid w:val="001D5AD3"/>
    <w:rsid w:val="002B6488"/>
    <w:rsid w:val="00320F35"/>
    <w:rsid w:val="0033558E"/>
    <w:rsid w:val="003B6760"/>
    <w:rsid w:val="003E2F1F"/>
    <w:rsid w:val="00424E6A"/>
    <w:rsid w:val="00433A88"/>
    <w:rsid w:val="00437BC8"/>
    <w:rsid w:val="004E2AE0"/>
    <w:rsid w:val="00524A91"/>
    <w:rsid w:val="005B52DA"/>
    <w:rsid w:val="005F7168"/>
    <w:rsid w:val="006060EB"/>
    <w:rsid w:val="00626800"/>
    <w:rsid w:val="006531B4"/>
    <w:rsid w:val="006A73A4"/>
    <w:rsid w:val="00707D20"/>
    <w:rsid w:val="007118EC"/>
    <w:rsid w:val="00750B0B"/>
    <w:rsid w:val="00753C21"/>
    <w:rsid w:val="00765BAF"/>
    <w:rsid w:val="007A3984"/>
    <w:rsid w:val="00820C88"/>
    <w:rsid w:val="008600B5"/>
    <w:rsid w:val="008974DA"/>
    <w:rsid w:val="008D3770"/>
    <w:rsid w:val="008D3DDD"/>
    <w:rsid w:val="008E6C2F"/>
    <w:rsid w:val="00951F8B"/>
    <w:rsid w:val="00963B2C"/>
    <w:rsid w:val="009A0D41"/>
    <w:rsid w:val="009E2681"/>
    <w:rsid w:val="00A321FD"/>
    <w:rsid w:val="00A421B2"/>
    <w:rsid w:val="00A629A7"/>
    <w:rsid w:val="00AA6812"/>
    <w:rsid w:val="00AC5B5C"/>
    <w:rsid w:val="00AD010D"/>
    <w:rsid w:val="00AD23DF"/>
    <w:rsid w:val="00AD5DD6"/>
    <w:rsid w:val="00B16020"/>
    <w:rsid w:val="00B623EA"/>
    <w:rsid w:val="00BB6331"/>
    <w:rsid w:val="00BB6954"/>
    <w:rsid w:val="00BB7181"/>
    <w:rsid w:val="00BD7C50"/>
    <w:rsid w:val="00BE69C1"/>
    <w:rsid w:val="00C25F4A"/>
    <w:rsid w:val="00C93579"/>
    <w:rsid w:val="00CA6477"/>
    <w:rsid w:val="00CA6E6D"/>
    <w:rsid w:val="00D93244"/>
    <w:rsid w:val="00DF404A"/>
    <w:rsid w:val="00E16473"/>
    <w:rsid w:val="00F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,"/>
  <w:listSeparator w:val=";"/>
  <w14:docId w14:val="41B32D1D"/>
  <w15:chartTrackingRefBased/>
  <w15:docId w15:val="{D9B07688-A882-43D5-AE51-1FE096C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21B2"/>
    <w:rPr>
      <w:rFonts w:asciiTheme="minorHAnsi" w:hAnsiTheme="minorHAnsi"/>
      <w:kern w:val="28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shd w:val="pct10" w:color="000000" w:fill="FFFFFF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750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A42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421B2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viz@zlinedu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&#269;ka1new.do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1" ma:contentTypeDescription="Vytvoří nový dokument" ma:contentTypeScope="" ma:versionID="6a446996de5731c35058086e5be355cc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2db1054a9ba98ed11eddec0d2970a905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AABE2-4E8E-4543-A4A2-EF536AD931CD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bad568a7-2e13-465a-8a13-9113738c8107"/>
    <ds:schemaRef ds:uri="http://schemas.microsoft.com/office/infopath/2007/PartnerControls"/>
    <ds:schemaRef ds:uri="2667280a-36a7-4bab-a493-69c56fb94180"/>
  </ds:schemaRefs>
</ds:datastoreItem>
</file>

<file path=customXml/itemProps2.xml><?xml version="1.0" encoding="utf-8"?>
<ds:datastoreItem xmlns:ds="http://schemas.openxmlformats.org/officeDocument/2006/customXml" ds:itemID="{CE9CC6CD-A95F-465D-BC37-BC0EA5DE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79F9D-94E4-4587-83B3-E0977C8E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hlavička1new.dot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[Tady klepněte a napište text dopisu]</vt:lpstr>
      <vt:lpstr>[Tady klepněte a napište text dopisu] </vt:lpstr>
    </vt:vector>
  </TitlesOfParts>
  <Company> </Company>
  <LinksUpToDate>false</LinksUpToDate>
  <CharactersWithSpaces>1835</CharactersWithSpaces>
  <SharedDoc>false</SharedDoc>
  <HLinks>
    <vt:vector size="6" baseType="variant"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mailto:souviz@zlinedu.cz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[Tady klepněte a napište text dopisu]</dc:title>
  <dc:subject/>
  <dc:creator>Michala Fabianová</dc:creator>
  <cp:keywords/>
  <cp:lastModifiedBy>Michala Fabianová</cp:lastModifiedBy>
  <cp:revision>3</cp:revision>
  <cp:lastPrinted>2019-09-24T08:24:00Z</cp:lastPrinted>
  <dcterms:created xsi:type="dcterms:W3CDTF">2019-09-24T08:13:00Z</dcterms:created>
  <dcterms:modified xsi:type="dcterms:W3CDTF">2019-09-24T08:24:00Z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